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E81F07" w:rsidRDefault="00E81F07" w:rsidP="00E81F07">
      <w:pPr>
        <w:pStyle w:val="ConsPlusNormal"/>
        <w:jc w:val="both"/>
      </w:pPr>
    </w:p>
    <w:p w:rsidR="00DE55A6" w:rsidRPr="00A24B54" w:rsidRDefault="00E81F07" w:rsidP="00DE55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DE55A6" w:rsidRPr="00A24B54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Енисейское управление </w:t>
      </w:r>
      <w:proofErr w:type="spellStart"/>
      <w:r w:rsidR="00DE55A6" w:rsidRPr="00A24B54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</w:p>
    <w:p w:rsidR="00DE55A6" w:rsidRPr="00A24B54" w:rsidRDefault="00DE55A6" w:rsidP="00DE55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DE55A6" w:rsidRPr="00A24B54" w:rsidRDefault="00DE55A6" w:rsidP="00DE55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24B5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DE55A6" w:rsidRPr="00A24B54" w:rsidRDefault="00DE55A6" w:rsidP="00DE55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A24B5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24B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>Ходосевичу</w:t>
      </w:r>
      <w:proofErr w:type="spellEnd"/>
      <w:r w:rsidRPr="00A24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DE55A6" w:rsidRDefault="00DE55A6" w:rsidP="00DE55A6">
      <w:pPr>
        <w:pStyle w:val="ConsPlusNonformat"/>
        <w:jc w:val="both"/>
      </w:pPr>
    </w:p>
    <w:p w:rsidR="00E81F07" w:rsidRDefault="00E81F07" w:rsidP="00DE55A6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81F07" w:rsidRDefault="00E81F07" w:rsidP="00E81F07">
      <w:pPr>
        <w:pStyle w:val="ConsPlusNonformat"/>
        <w:jc w:val="both"/>
      </w:pPr>
      <w:r>
        <w:t xml:space="preserve">                        промышленной безопасности"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E81F07" w:rsidRDefault="00E81F07" w:rsidP="00E81F07">
      <w:pPr>
        <w:pStyle w:val="ConsPlusNonformat"/>
        <w:jc w:val="both"/>
      </w:pPr>
      <w:r>
        <w:t>заключений экспертизы промышленной безопасности.</w:t>
      </w:r>
    </w:p>
    <w:p w:rsidR="00E81F07" w:rsidRDefault="00E81F07" w:rsidP="00E81F07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E81F07" w:rsidRDefault="00E81F07" w:rsidP="00E81F07">
      <w:pPr>
        <w:pStyle w:val="ConsPlusNonformat"/>
        <w:jc w:val="both"/>
      </w:pPr>
      <w:r>
        <w:t>со      сведениями,     содержащимися      в     заключени</w:t>
      </w:r>
      <w:proofErr w:type="gramStart"/>
      <w:r>
        <w:t>и</w:t>
      </w:r>
      <w:proofErr w:type="gramEnd"/>
      <w:r>
        <w:t xml:space="preserve">      экспертизы</w:t>
      </w:r>
    </w:p>
    <w:p w:rsidR="00E81F07" w:rsidRDefault="00E81F07" w:rsidP="00E81F0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252474" w:rsidRDefault="00E81F07" w:rsidP="00252474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252474" w:rsidRDefault="00252474" w:rsidP="0025247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52474">
        <w:rPr>
          <w:rFonts w:ascii="Times New Roman" w:hAnsi="Times New Roman" w:cs="Times New Roman"/>
          <w:b/>
          <w:u w:val="single"/>
        </w:rPr>
        <w:t xml:space="preserve">сооружение - Трубопровод подачи серной кислоты в цеха БИО-1 и БИО-2 </w:t>
      </w:r>
      <w:r>
        <w:rPr>
          <w:rFonts w:ascii="Times New Roman" w:hAnsi="Times New Roman" w:cs="Times New Roman"/>
          <w:b/>
          <w:u w:val="single"/>
        </w:rPr>
        <w:t>(</w:t>
      </w:r>
      <w:r w:rsidRPr="00252474">
        <w:rPr>
          <w:rFonts w:ascii="Times New Roman" w:hAnsi="Times New Roman" w:cs="Times New Roman"/>
          <w:b/>
          <w:u w:val="single"/>
        </w:rPr>
        <w:t xml:space="preserve">в помещении склада), </w:t>
      </w:r>
    </w:p>
    <w:p w:rsidR="00E81F07" w:rsidRPr="00252474" w:rsidRDefault="00252474" w:rsidP="0025247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52474">
        <w:rPr>
          <w:rFonts w:ascii="Times New Roman" w:hAnsi="Times New Roman" w:cs="Times New Roman"/>
          <w:b/>
          <w:u w:val="single"/>
        </w:rPr>
        <w:t>инв. № 000001604</w:t>
      </w:r>
      <w:r w:rsidR="00E81F07" w:rsidRPr="00252474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E81F07" w:rsidRDefault="00E81F07" w:rsidP="00E81F0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</w:t>
      </w:r>
      <w:r w:rsidR="00252474" w:rsidRPr="00252474">
        <w:rPr>
          <w:rFonts w:ascii="Times New Roman" w:hAnsi="Times New Roman" w:cs="Times New Roman"/>
          <w:b/>
          <w:u w:val="single"/>
        </w:rPr>
        <w:t>2805-08-ЗС-2025</w:t>
      </w:r>
      <w:r w:rsidRPr="00252474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объекта;</w:t>
      </w:r>
    </w:p>
    <w:p w:rsidR="00E81F07" w:rsidRDefault="00E81F07" w:rsidP="00E81F0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E81F07" w:rsidRDefault="00E81F07" w:rsidP="00E81F07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E81F07" w:rsidRDefault="00E81F07" w:rsidP="00E81F07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E81F07" w:rsidRDefault="00E81F07" w:rsidP="00E81F07">
      <w:pPr>
        <w:pStyle w:val="ConsPlusNonformat"/>
        <w:jc w:val="both"/>
      </w:pPr>
      <w:r>
        <w:t>деятельности;</w:t>
      </w:r>
    </w:p>
    <w:p w:rsidR="00E81F07" w:rsidRDefault="00E81F07" w:rsidP="00E81F0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E81F07" w:rsidRDefault="00E81F07" w:rsidP="00E81F07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81F07" w:rsidRDefault="00E81F07" w:rsidP="00E81F0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81F07" w:rsidRDefault="00E81F07" w:rsidP="00E81F07">
      <w:pPr>
        <w:pStyle w:val="ConsPlusNonformat"/>
        <w:jc w:val="both"/>
      </w:pPr>
      <w:r>
        <w:t>объектов";</w:t>
      </w:r>
    </w:p>
    <w:p w:rsidR="00E81F07" w:rsidRDefault="00E81F07" w:rsidP="00E81F0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81F07" w:rsidRDefault="00252474" w:rsidP="00E81F07">
      <w:pPr>
        <w:pStyle w:val="ConsPlusNonformat"/>
        <w:jc w:val="both"/>
      </w:pPr>
      <w:r>
        <w:t xml:space="preserve"> └</w:t>
      </w:r>
      <w:r w:rsidRPr="00252474">
        <w:rPr>
          <w:rFonts w:ascii="Times New Roman" w:hAnsi="Times New Roman" w:cs="Times New Roman"/>
          <w:b/>
          <w:sz w:val="24"/>
          <w:szCs w:val="24"/>
        </w:rPr>
        <w:t>Ṿ</w:t>
      </w:r>
      <w:r w:rsidR="00E81F07">
        <w:t>┘ предназначенные для осуществления технологических  процессов, хранения</w:t>
      </w:r>
    </w:p>
    <w:p w:rsidR="00E81F07" w:rsidRDefault="00E81F07" w:rsidP="00E81F0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E81F07" w:rsidRDefault="00E81F07" w:rsidP="00E81F07">
      <w:pPr>
        <w:pStyle w:val="ConsPlusNonformat"/>
        <w:jc w:val="both"/>
      </w:pPr>
      <w:r>
        <w:t>последствий аварий;</w:t>
      </w:r>
    </w:p>
    <w:p w:rsidR="00E81F07" w:rsidRDefault="00E81F07" w:rsidP="00E81F0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E81F07" w:rsidRDefault="00E81F07" w:rsidP="00E81F0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E81F07" w:rsidRDefault="00E81F07" w:rsidP="00E81F0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E81F07" w:rsidRDefault="00E81F07" w:rsidP="00E81F0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E81F07" w:rsidRDefault="00E81F07" w:rsidP="00E81F0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81F07" w:rsidRDefault="00E81F07" w:rsidP="00E81F0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E81F07" w:rsidRDefault="00E81F07" w:rsidP="00E81F0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E81F07" w:rsidRDefault="00E81F07" w:rsidP="00E81F07">
      <w:pPr>
        <w:pStyle w:val="ConsPlusNonformat"/>
        <w:jc w:val="both"/>
      </w:pPr>
      <w:r>
        <w:t>производственного объекта.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Краткая характеристика объекта экспертизы:</w:t>
      </w:r>
    </w:p>
    <w:p w:rsidR="00252474" w:rsidRDefault="00E81F07" w:rsidP="00E81F07">
      <w:pPr>
        <w:pStyle w:val="ConsPlusNonformat"/>
        <w:jc w:val="both"/>
      </w:pPr>
      <w:r>
        <w:t xml:space="preserve">наименование и назначение (при наличии) объекта экспертизы: </w:t>
      </w:r>
    </w:p>
    <w:p w:rsidR="00E81F07" w:rsidRPr="00252474" w:rsidRDefault="00252474" w:rsidP="00252474">
      <w:pPr>
        <w:rPr>
          <w:rFonts w:ascii="Times New Roman" w:hAnsi="Times New Roman" w:cs="Times New Roman"/>
          <w:b/>
          <w:u w:val="single"/>
        </w:rPr>
      </w:pPr>
      <w:r w:rsidRPr="00252474">
        <w:rPr>
          <w:rFonts w:ascii="Times New Roman" w:hAnsi="Times New Roman" w:cs="Times New Roman"/>
          <w:b/>
          <w:u w:val="single"/>
        </w:rPr>
        <w:t xml:space="preserve">сооружение - Трубопровод подачи серной кислоты в цеха БИО-1 и БИО-2 </w:t>
      </w:r>
      <w:r>
        <w:rPr>
          <w:rFonts w:ascii="Times New Roman" w:hAnsi="Times New Roman" w:cs="Times New Roman"/>
          <w:b/>
          <w:u w:val="single"/>
        </w:rPr>
        <w:t xml:space="preserve">в помещении склада), </w:t>
      </w:r>
      <w:r w:rsidRPr="00252474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предназначен </w:t>
      </w:r>
      <w:r w:rsidRPr="0025247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для подачи серной кислоты в цеха БИО-1 и БИО-2 (в помещении склада)</w:t>
      </w:r>
      <w:r w:rsidR="00E81F07" w:rsidRPr="00252474">
        <w:rPr>
          <w:rFonts w:ascii="Times New Roman" w:hAnsi="Times New Roman" w:cs="Times New Roman"/>
          <w:b/>
          <w:sz w:val="20"/>
          <w:szCs w:val="20"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E81F07" w:rsidRDefault="00E81F07" w:rsidP="00E81F07">
      <w:pPr>
        <w:pStyle w:val="ConsPlusNonformat"/>
        <w:jc w:val="both"/>
      </w:pPr>
      <w:r>
        <w:t xml:space="preserve">иного идентификационного номера (при наличии): </w:t>
      </w:r>
      <w:r w:rsidR="00252474" w:rsidRPr="00252474">
        <w:rPr>
          <w:rFonts w:ascii="Times New Roman" w:hAnsi="Times New Roman" w:cs="Times New Roman"/>
          <w:b/>
          <w:u w:val="single"/>
        </w:rPr>
        <w:t>инв. № 000001604</w:t>
      </w:r>
      <w:r>
        <w:t>.</w:t>
      </w:r>
    </w:p>
    <w:p w:rsidR="00E81F07" w:rsidRDefault="00E81F07" w:rsidP="00E81F07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E81F07" w:rsidRDefault="00E81F07" w:rsidP="00E81F07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E81F07" w:rsidRDefault="00476D45" w:rsidP="00E81F07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E81F07">
          <w:rPr>
            <w:color w:val="0000FF"/>
          </w:rPr>
          <w:t>статьей  7</w:t>
        </w:r>
      </w:hyperlink>
      <w:r w:rsidR="00E81F07">
        <w:t xml:space="preserve">  Федерального закона от 21 июля 1997 г. N 116-ФЗ "</w:t>
      </w:r>
      <w:proofErr w:type="gramStart"/>
      <w:r w:rsidR="00E81F07">
        <w:t>О</w:t>
      </w:r>
      <w:proofErr w:type="gramEnd"/>
      <w:r w:rsidR="00E81F07">
        <w:t xml:space="preserve"> промышленной</w:t>
      </w:r>
    </w:p>
    <w:p w:rsidR="00E81F07" w:rsidRDefault="00E81F07" w:rsidP="00E81F07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E81F07" w:rsidRDefault="00E81F07" w:rsidP="00E81F07">
      <w:pPr>
        <w:pStyle w:val="ConsPlusNonformat"/>
        <w:jc w:val="both"/>
      </w:pPr>
      <w:r>
        <w:lastRenderedPageBreak/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E81F07" w:rsidRDefault="00E81F07" w:rsidP="00E81F07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E81F07" w:rsidRPr="00252474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и грузов, локализации и ликвидации последствий аварий): </w:t>
      </w:r>
      <w:r w:rsidR="00252474" w:rsidRPr="00252474">
        <w:rPr>
          <w:rFonts w:ascii="Times New Roman" w:hAnsi="Times New Roman" w:cs="Times New Roman"/>
          <w:b/>
          <w:u w:val="single"/>
        </w:rPr>
        <w:t>28.08.2026</w:t>
      </w:r>
    </w:p>
    <w:p w:rsidR="00E81F07" w:rsidRDefault="00E81F07" w:rsidP="00E81F07">
      <w:pPr>
        <w:pStyle w:val="ConsPlusNonformat"/>
        <w:jc w:val="both"/>
      </w:pPr>
    </w:p>
    <w:p w:rsidR="00252474" w:rsidRDefault="00E81F07" w:rsidP="00E81F07">
      <w:pPr>
        <w:pStyle w:val="ConsPlusNonformat"/>
        <w:jc w:val="both"/>
      </w:pPr>
      <w:r>
        <w:t xml:space="preserve">Выводы заключения экспертизы промышленной безопасности: </w:t>
      </w:r>
    </w:p>
    <w:p w:rsidR="00E81F07" w:rsidRPr="00252474" w:rsidRDefault="00252474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52474">
        <w:rPr>
          <w:rFonts w:ascii="Times New Roman" w:hAnsi="Times New Roman" w:cs="Times New Roman"/>
          <w:b/>
          <w:u w:val="single"/>
        </w:rPr>
        <w:t>соответствует требованиям промышленной безопасности</w:t>
      </w:r>
      <w:r w:rsidR="00E81F07" w:rsidRPr="00252474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81F07" w:rsidRPr="001A0E04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руководителем экспертной организации: </w:t>
      </w:r>
      <w:r w:rsidRPr="001A0E04">
        <w:rPr>
          <w:rFonts w:ascii="Times New Roman" w:hAnsi="Times New Roman" w:cs="Times New Roman"/>
          <w:b/>
          <w:u w:val="single"/>
        </w:rPr>
        <w:t>"</w:t>
      </w:r>
      <w:r w:rsidR="001A0E04" w:rsidRPr="001A0E04">
        <w:rPr>
          <w:rFonts w:ascii="Times New Roman" w:hAnsi="Times New Roman" w:cs="Times New Roman"/>
          <w:b/>
          <w:u w:val="single"/>
        </w:rPr>
        <w:t>28</w:t>
      </w:r>
      <w:r w:rsidRPr="001A0E04">
        <w:rPr>
          <w:rFonts w:ascii="Times New Roman" w:hAnsi="Times New Roman" w:cs="Times New Roman"/>
          <w:b/>
          <w:u w:val="single"/>
        </w:rPr>
        <w:t>"</w:t>
      </w:r>
      <w:r w:rsidR="00252474" w:rsidRPr="001A0E04">
        <w:rPr>
          <w:rFonts w:ascii="Times New Roman" w:hAnsi="Times New Roman" w:cs="Times New Roman"/>
          <w:b/>
          <w:u w:val="single"/>
        </w:rPr>
        <w:t xml:space="preserve"> </w:t>
      </w:r>
      <w:r w:rsidR="001A0E04" w:rsidRPr="001A0E04">
        <w:rPr>
          <w:rFonts w:ascii="Times New Roman" w:hAnsi="Times New Roman" w:cs="Times New Roman"/>
          <w:b/>
          <w:u w:val="single"/>
        </w:rPr>
        <w:t>ноября</w:t>
      </w:r>
      <w:r w:rsidR="00252474" w:rsidRPr="001A0E04">
        <w:rPr>
          <w:rFonts w:ascii="Times New Roman" w:hAnsi="Times New Roman" w:cs="Times New Roman"/>
          <w:b/>
          <w:u w:val="single"/>
        </w:rPr>
        <w:t xml:space="preserve"> 202</w:t>
      </w:r>
      <w:r w:rsidR="001A0E04" w:rsidRPr="001A0E04">
        <w:rPr>
          <w:rFonts w:ascii="Times New Roman" w:hAnsi="Times New Roman" w:cs="Times New Roman"/>
          <w:b/>
          <w:u w:val="single"/>
        </w:rPr>
        <w:t>4</w:t>
      </w:r>
      <w:r w:rsidRPr="001A0E04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1A0E04" w:rsidRPr="00BE6EDC" w:rsidRDefault="001A0E04" w:rsidP="001A0E0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E6EDC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«Эксперт»</w:t>
      </w:r>
      <w:r w:rsidRPr="00BE6EDC">
        <w:rPr>
          <w:rFonts w:ascii="Times New Roman" w:hAnsi="Times New Roman" w:cs="Times New Roman"/>
          <w:b/>
          <w:u w:val="single"/>
        </w:rPr>
        <w:t>;</w:t>
      </w:r>
    </w:p>
    <w:p w:rsidR="001A0E04" w:rsidRDefault="001A0E04" w:rsidP="001A0E04">
      <w:pPr>
        <w:pStyle w:val="ConsPlusNonformat"/>
        <w:jc w:val="both"/>
      </w:pPr>
      <w:r>
        <w:t xml:space="preserve">сокращенное наименование (при наличии): 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>ООО «Эксперт»</w:t>
      </w:r>
      <w:r>
        <w:t>;</w:t>
      </w:r>
    </w:p>
    <w:p w:rsidR="001A0E04" w:rsidRDefault="001A0E04" w:rsidP="001A0E04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>9876543210</w:t>
      </w:r>
      <w:r>
        <w:t>;</w:t>
      </w:r>
    </w:p>
    <w:p w:rsidR="001A0E04" w:rsidRDefault="001A0E04" w:rsidP="001A0E04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</w:t>
      </w:r>
    </w:p>
    <w:p w:rsidR="001A0E04" w:rsidRDefault="001A0E04" w:rsidP="001A0E04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9876543210123</w:t>
      </w:r>
      <w:r>
        <w:t>;</w:t>
      </w:r>
    </w:p>
    <w:p w:rsidR="001A0E04" w:rsidRDefault="001A0E04" w:rsidP="001A0E04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E81F07" w:rsidRDefault="001A0E04" w:rsidP="001A0E04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Генеральный директор Николаев Николай Николаевич</w:t>
      </w:r>
      <w:r w:rsidRPr="00BE6EDC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E81F07" w:rsidRDefault="00E81F07" w:rsidP="00E81F0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E81F07" w:rsidRDefault="00E81F07" w:rsidP="00E81F0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1A0E04" w:rsidRDefault="001A0E04" w:rsidP="001A0E04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Петров Петр Петрович, АЭ.</w:t>
      </w:r>
      <w:r>
        <w:rPr>
          <w:rFonts w:ascii="Times New Roman" w:hAnsi="Times New Roman" w:cs="Times New Roman"/>
          <w:b/>
          <w:color w:val="000000"/>
          <w:u w:val="single"/>
        </w:rPr>
        <w:t>22.12015.006, Э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>7</w:t>
      </w:r>
      <w:proofErr w:type="gramEnd"/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 ТУ,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первой 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>категории</w:t>
      </w:r>
      <w:r>
        <w:rPr>
          <w:rFonts w:ascii="Times New Roman" w:hAnsi="Times New Roman" w:cs="Times New Roman"/>
          <w:b/>
          <w:color w:val="000000"/>
          <w:u w:val="single"/>
        </w:rPr>
        <w:t>,</w:t>
      </w:r>
      <w:r>
        <w:t xml:space="preserve"> </w:t>
      </w:r>
    </w:p>
    <w:p w:rsidR="00E81F07" w:rsidRDefault="001A0E04" w:rsidP="00E81F07">
      <w:pPr>
        <w:pStyle w:val="ConsPlusNonformat"/>
        <w:jc w:val="both"/>
      </w:pPr>
      <w:r w:rsidRPr="00BE6EDC">
        <w:rPr>
          <w:rFonts w:ascii="Times New Roman" w:hAnsi="Times New Roman" w:cs="Times New Roman"/>
          <w:b/>
          <w:color w:val="000000"/>
          <w:u w:val="single"/>
        </w:rPr>
        <w:t>Петров Петр Петрович, АЭ.</w:t>
      </w:r>
      <w:r>
        <w:rPr>
          <w:rFonts w:ascii="Times New Roman" w:hAnsi="Times New Roman" w:cs="Times New Roman"/>
          <w:b/>
          <w:color w:val="000000"/>
          <w:u w:val="single"/>
        </w:rPr>
        <w:t>22.12015.007, Э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>7</w:t>
      </w:r>
      <w:proofErr w:type="gramEnd"/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>ЗС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первой </w:t>
      </w:r>
      <w:r w:rsidRPr="00BE6EDC">
        <w:rPr>
          <w:rFonts w:ascii="Times New Roman" w:hAnsi="Times New Roman" w:cs="Times New Roman"/>
          <w:b/>
          <w:color w:val="000000"/>
          <w:u w:val="single"/>
        </w:rPr>
        <w:t>категории</w:t>
      </w:r>
      <w:r w:rsidR="00E81F07"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E81F07" w:rsidRDefault="00E81F07" w:rsidP="00E81F07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E81F07" w:rsidRDefault="00E81F07" w:rsidP="00E81F07">
      <w:pPr>
        <w:pStyle w:val="ConsPlusNonformat"/>
        <w:jc w:val="both"/>
      </w:pPr>
      <w:r>
        <w:t>планируется применение объекта экспертизы:</w:t>
      </w:r>
    </w:p>
    <w:p w:rsidR="001A0E04" w:rsidRDefault="00E81F07" w:rsidP="001A0E04">
      <w:pPr>
        <w:pStyle w:val="ConsPlusNonformat"/>
        <w:jc w:val="both"/>
      </w:pPr>
      <w:r>
        <w:t xml:space="preserve">полное наименование: </w:t>
      </w:r>
      <w:r w:rsidR="001A0E04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 w:rsidR="001A0E04" w:rsidRPr="001731A3">
        <w:rPr>
          <w:rFonts w:ascii="Times New Roman" w:hAnsi="Times New Roman" w:cs="Times New Roman"/>
          <w:b/>
          <w:u w:val="single"/>
        </w:rPr>
        <w:t>;</w:t>
      </w:r>
    </w:p>
    <w:p w:rsidR="001A0E04" w:rsidRPr="001731A3" w:rsidRDefault="001A0E04" w:rsidP="001A0E0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сокращенное наименование (при наличии): </w:t>
      </w:r>
      <w:r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 w:rsidRPr="001731A3">
        <w:rPr>
          <w:rFonts w:ascii="Times New Roman" w:hAnsi="Times New Roman" w:cs="Times New Roman"/>
          <w:b/>
          <w:u w:val="single"/>
        </w:rPr>
        <w:t>;</w:t>
      </w:r>
    </w:p>
    <w:p w:rsidR="001A0E04" w:rsidRDefault="001A0E04" w:rsidP="001A0E04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 w:rsidRPr="001731A3">
        <w:rPr>
          <w:rFonts w:ascii="Times New Roman" w:hAnsi="Times New Roman" w:cs="Times New Roman"/>
          <w:b/>
          <w:u w:val="single"/>
        </w:rPr>
        <w:t>;</w:t>
      </w:r>
    </w:p>
    <w:p w:rsidR="001A0E04" w:rsidRDefault="001A0E04" w:rsidP="001A0E04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</w:t>
      </w:r>
    </w:p>
    <w:p w:rsidR="001A0E04" w:rsidRDefault="001A0E04" w:rsidP="001A0E04">
      <w:pPr>
        <w:pStyle w:val="ConsPlusNonformat"/>
        <w:jc w:val="both"/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</w:p>
    <w:p w:rsidR="00E81F07" w:rsidRPr="001A0E04" w:rsidRDefault="00E81F07" w:rsidP="001A0E04">
      <w:pPr>
        <w:pStyle w:val="ConsPlusNonformat"/>
        <w:jc w:val="both"/>
        <w:rPr>
          <w:rFonts w:ascii="Times New Roman" w:hAnsi="Times New Roman" w:cs="Times New Roman"/>
          <w:b/>
          <w:szCs w:val="20"/>
          <w:u w:val="single"/>
        </w:rPr>
      </w:pPr>
      <w:r>
        <w:t xml:space="preserve">наименование опасного производственного объекта: </w:t>
      </w:r>
      <w:r w:rsidR="001A0E04" w:rsidRPr="001A0E04">
        <w:rPr>
          <w:rFonts w:ascii="Times New Roman" w:hAnsi="Times New Roman" w:cs="Times New Roman"/>
          <w:b/>
          <w:color w:val="000000"/>
          <w:szCs w:val="20"/>
          <w:u w:val="single"/>
        </w:rPr>
        <w:t>Склад сырьевой серной кислоты</w:t>
      </w:r>
      <w:r w:rsidRPr="001A0E04">
        <w:rPr>
          <w:rFonts w:ascii="Times New Roman" w:hAnsi="Times New Roman" w:cs="Times New Roman"/>
          <w:b/>
          <w:szCs w:val="20"/>
          <w:u w:val="single"/>
        </w:rPr>
        <w:t>;</w:t>
      </w:r>
    </w:p>
    <w:p w:rsidR="00E81F07" w:rsidRPr="001A0E04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класс опасности опасного производственного объекта: </w:t>
      </w:r>
      <w:r w:rsidR="001A0E04" w:rsidRPr="001A0E04">
        <w:rPr>
          <w:rFonts w:ascii="Times New Roman" w:hAnsi="Times New Roman" w:cs="Times New Roman"/>
          <w:b/>
          <w:u w:val="single"/>
          <w:lang w:val="en-US"/>
        </w:rPr>
        <w:t>II</w:t>
      </w:r>
      <w:r w:rsidRPr="001A0E04">
        <w:rPr>
          <w:rFonts w:ascii="Times New Roman" w:hAnsi="Times New Roman" w:cs="Times New Roman"/>
          <w:b/>
          <w:u w:val="single"/>
        </w:rPr>
        <w:t>;</w:t>
      </w:r>
    </w:p>
    <w:p w:rsidR="00E81F07" w:rsidRPr="001A0E04" w:rsidRDefault="00E81F07" w:rsidP="001A0E04">
      <w:pPr>
        <w:rPr>
          <w:b/>
          <w:sz w:val="20"/>
          <w:szCs w:val="20"/>
          <w:u w:val="single"/>
        </w:rPr>
      </w:pPr>
      <w:r>
        <w:t xml:space="preserve">адрес опасного производственного объекта: </w:t>
      </w:r>
      <w:r w:rsidR="001A0E04" w:rsidRPr="001A0E04">
        <w:rPr>
          <w:b/>
          <w:sz w:val="20"/>
          <w:szCs w:val="20"/>
          <w:u w:val="single"/>
        </w:rPr>
        <w:t xml:space="preserve">Красноярский край, муниципальный район Северо-Ленинский, территория Промышленный район </w:t>
      </w:r>
      <w:proofErr w:type="spellStart"/>
      <w:r w:rsidR="001A0E04" w:rsidRPr="001A0E04">
        <w:rPr>
          <w:b/>
          <w:sz w:val="20"/>
          <w:szCs w:val="20"/>
          <w:u w:val="single"/>
        </w:rPr>
        <w:t>Етура</w:t>
      </w:r>
      <w:proofErr w:type="spellEnd"/>
      <w:r w:rsidR="001A0E04" w:rsidRPr="001A0E04">
        <w:rPr>
          <w:b/>
          <w:sz w:val="20"/>
          <w:szCs w:val="20"/>
          <w:u w:val="single"/>
        </w:rPr>
        <w:t>, здание 1/12</w:t>
      </w:r>
      <w:r w:rsidRPr="001A0E04">
        <w:rPr>
          <w:b/>
          <w:sz w:val="20"/>
          <w:szCs w:val="20"/>
          <w:u w:val="single"/>
        </w:rPr>
        <w:t>;</w:t>
      </w:r>
    </w:p>
    <w:p w:rsidR="00A24B54" w:rsidRDefault="00E81F07" w:rsidP="00A24B54">
      <w:pPr>
        <w:pStyle w:val="ConsPlusNonformat"/>
        <w:jc w:val="both"/>
      </w:pPr>
      <w:r>
        <w:t xml:space="preserve">регистрационный номер опасного производственного объекта (при наличии) </w:t>
      </w:r>
    </w:p>
    <w:p w:rsidR="00E81F07" w:rsidRDefault="00A24B54" w:rsidP="00A24B54">
      <w:pPr>
        <w:pStyle w:val="ConsPlusNonformat"/>
        <w:jc w:val="both"/>
      </w:pPr>
      <w:r w:rsidRPr="00A24B54">
        <w:rPr>
          <w:rFonts w:ascii="Times New Roman" w:hAnsi="Times New Roman" w:cs="Times New Roman"/>
          <w:b/>
          <w:u w:val="single"/>
        </w:rPr>
        <w:t>А66-11111-0001</w:t>
      </w:r>
      <w:r w:rsidR="00E81F07"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A24B54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>
        <w:t>;</w:t>
      </w:r>
    </w:p>
    <w:p w:rsidR="00E81F07" w:rsidRPr="00A24B54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color w:val="000000"/>
          <w:szCs w:val="20"/>
          <w:u w:val="single"/>
        </w:rPr>
      </w:pPr>
      <w:r>
        <w:t xml:space="preserve">основной государственный регистрационный номер (ОГРН): </w:t>
      </w:r>
      <w:r w:rsidR="00A24B54"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полное наименование: </w:t>
      </w:r>
      <w:r w:rsidR="00A24B54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сокращенное наименование (при наличии): </w:t>
      </w:r>
      <w:r w:rsidR="00A24B54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A24B54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>
        <w:t>;</w:t>
      </w:r>
    </w:p>
    <w:p w:rsidR="00A24B54" w:rsidRDefault="00E81F07" w:rsidP="00A24B54">
      <w:pPr>
        <w:pStyle w:val="ConsPlusNonformat"/>
        <w:jc w:val="both"/>
      </w:pPr>
      <w:r>
        <w:t xml:space="preserve">фамилия, имя, отчество (при наличии) руководителя юридического лица: </w:t>
      </w:r>
    </w:p>
    <w:p w:rsidR="00E81F07" w:rsidRDefault="00A24B54" w:rsidP="00A24B54">
      <w:pPr>
        <w:pStyle w:val="ConsPlusNonformat"/>
        <w:jc w:val="both"/>
      </w:pPr>
      <w:r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="00E81F07">
        <w:t>;</w:t>
      </w:r>
    </w:p>
    <w:p w:rsidR="00E81F07" w:rsidRDefault="00E81F07" w:rsidP="00E81F07">
      <w:pPr>
        <w:pStyle w:val="ConsPlusNonformat"/>
        <w:jc w:val="both"/>
      </w:pPr>
      <w:proofErr w:type="gramStart"/>
      <w:r>
        <w:t xml:space="preserve">адрес в пределах места нахождения: </w:t>
      </w:r>
      <w:r w:rsidR="00A24B54" w:rsidRPr="00DE55A6">
        <w:rPr>
          <w:rFonts w:ascii="Times New Roman" w:hAnsi="Times New Roman" w:cs="Times New Roman"/>
          <w:b/>
          <w:color w:val="000000"/>
          <w:u w:val="single"/>
        </w:rPr>
        <w:t>660001, К</w:t>
      </w:r>
      <w:r w:rsidR="00A24B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расноярский край, </w:t>
      </w:r>
      <w:proofErr w:type="spellStart"/>
      <w:r w:rsidR="00A24B54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г.о</w:t>
      </w:r>
      <w:proofErr w:type="spellEnd"/>
      <w:r w:rsidR="00A24B54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город Красноярск,</w:t>
      </w:r>
      <w:r w:rsidR="00A24B54" w:rsidRPr="00DE55A6">
        <w:rPr>
          <w:rFonts w:ascii="Times New Roman" w:hAnsi="Times New Roman" w:cs="Times New Roman"/>
          <w:b/>
          <w:color w:val="000000"/>
          <w:u w:val="single"/>
        </w:rPr>
        <w:t xml:space="preserve"> г. Красноярск, ул. Ленина, д. 15</w:t>
      </w:r>
      <w:r>
        <w:t>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номер телефона: </w:t>
      </w:r>
      <w:r w:rsidR="00A24B54" w:rsidRPr="00DE55A6">
        <w:rPr>
          <w:rFonts w:ascii="Times New Roman" w:hAnsi="Times New Roman" w:cs="Times New Roman"/>
          <w:b/>
          <w:color w:val="000000"/>
          <w:u w:val="single"/>
        </w:rPr>
        <w:t>8(391) 222-22-22</w:t>
      </w:r>
      <w:r>
        <w:t>;</w:t>
      </w:r>
    </w:p>
    <w:p w:rsidR="00E81F07" w:rsidRDefault="00E81F07" w:rsidP="00E81F07">
      <w:pPr>
        <w:pStyle w:val="ConsPlusNonformat"/>
        <w:jc w:val="both"/>
      </w:pPr>
      <w:r>
        <w:t>адрес э</w:t>
      </w:r>
      <w:r w:rsidR="00A24B54">
        <w:t xml:space="preserve">лектронной почты (при наличии) </w:t>
      </w:r>
      <w:proofErr w:type="spellStart"/>
      <w:r w:rsidR="00A24B54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Solnishko</w:t>
      </w:r>
      <w:proofErr w:type="spellEnd"/>
      <w:r w:rsidR="00A24B54" w:rsidRPr="00DE55A6">
        <w:rPr>
          <w:rFonts w:ascii="Times New Roman" w:hAnsi="Times New Roman" w:cs="Times New Roman"/>
          <w:b/>
          <w:color w:val="000000"/>
          <w:u w:val="single"/>
        </w:rPr>
        <w:t>@</w:t>
      </w:r>
      <w:r w:rsidR="00A24B54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A24B54" w:rsidRPr="00DE55A6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A24B54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A24B54"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 xml:space="preserve">фамилия, имя, отчество (при наличии) </w:t>
      </w:r>
      <w:r w:rsidR="00A24B54" w:rsidRPr="00A24B54">
        <w:rPr>
          <w:rFonts w:ascii="Times New Roman" w:hAnsi="Times New Roman" w:cs="Times New Roman"/>
          <w:b/>
          <w:u w:val="single"/>
        </w:rPr>
        <w:t>Антонов Антон Антонович</w:t>
      </w:r>
      <w:r w:rsidRPr="00A24B54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Pr="00A24B54" w:rsidRDefault="00A24B54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A24B54">
        <w:rPr>
          <w:rFonts w:ascii="Times New Roman" w:hAnsi="Times New Roman" w:cs="Times New Roman"/>
          <w:b/>
          <w:u w:val="single"/>
        </w:rPr>
        <w:t>от 10.02.2025 г. № 53</w:t>
      </w:r>
      <w:r w:rsidR="00E81F07" w:rsidRPr="00A24B54">
        <w:rPr>
          <w:rFonts w:ascii="Times New Roman" w:hAnsi="Times New Roman" w:cs="Times New Roman"/>
          <w:b/>
          <w:u w:val="single"/>
        </w:rPr>
        <w:t>.</w:t>
      </w:r>
    </w:p>
    <w:p w:rsidR="00E81F07" w:rsidRPr="00A24B54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Дата подачи заявления: </w:t>
      </w:r>
      <w:r w:rsidRPr="00A24B54">
        <w:rPr>
          <w:rFonts w:ascii="Times New Roman" w:hAnsi="Times New Roman" w:cs="Times New Roman"/>
          <w:b/>
          <w:u w:val="single"/>
        </w:rPr>
        <w:t>"</w:t>
      </w:r>
      <w:r w:rsidR="00A24B54" w:rsidRPr="00A24B54">
        <w:rPr>
          <w:rFonts w:ascii="Times New Roman" w:hAnsi="Times New Roman" w:cs="Times New Roman"/>
          <w:b/>
          <w:u w:val="single"/>
        </w:rPr>
        <w:t>25</w:t>
      </w:r>
      <w:r w:rsidRPr="00A24B54">
        <w:rPr>
          <w:rFonts w:ascii="Times New Roman" w:hAnsi="Times New Roman" w:cs="Times New Roman"/>
          <w:b/>
          <w:u w:val="single"/>
        </w:rPr>
        <w:t xml:space="preserve">" </w:t>
      </w:r>
      <w:r w:rsidR="00A24B54" w:rsidRPr="00A24B54">
        <w:rPr>
          <w:rFonts w:ascii="Times New Roman" w:hAnsi="Times New Roman" w:cs="Times New Roman"/>
          <w:b/>
          <w:u w:val="single"/>
        </w:rPr>
        <w:t>февраля 2025</w:t>
      </w:r>
      <w:r w:rsidRPr="00A24B54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  <w:bookmarkStart w:id="0" w:name="_GoBack"/>
      <w:bookmarkEnd w:id="0"/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1731A3"/>
    <w:rsid w:val="001A0E04"/>
    <w:rsid w:val="00252474"/>
    <w:rsid w:val="00273C61"/>
    <w:rsid w:val="00295BFB"/>
    <w:rsid w:val="003113A1"/>
    <w:rsid w:val="00386D2F"/>
    <w:rsid w:val="003A679B"/>
    <w:rsid w:val="00476D45"/>
    <w:rsid w:val="005A71F5"/>
    <w:rsid w:val="0061577F"/>
    <w:rsid w:val="009A66F3"/>
    <w:rsid w:val="00A24B54"/>
    <w:rsid w:val="00A34519"/>
    <w:rsid w:val="00A5447A"/>
    <w:rsid w:val="00AB06F9"/>
    <w:rsid w:val="00B85334"/>
    <w:rsid w:val="00BE6EDC"/>
    <w:rsid w:val="00D77407"/>
    <w:rsid w:val="00DB6DED"/>
    <w:rsid w:val="00DE55A6"/>
    <w:rsid w:val="00E81F07"/>
    <w:rsid w:val="00EB62E6"/>
    <w:rsid w:val="00F00BAE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01">
    <w:name w:val="fontstyle01"/>
    <w:basedOn w:val="a0"/>
    <w:rsid w:val="00DE5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01">
    <w:name w:val="fontstyle01"/>
    <w:basedOn w:val="a0"/>
    <w:rsid w:val="00DE5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2.02.2025&amp;dst=226&amp;field=134" TargetMode="External"/><Relationship Id="rId5" Type="http://schemas.openxmlformats.org/officeDocument/2006/relationships/hyperlink" Target="https://login.consultant.ru/link/?req=doc&amp;base=LAW&amp;n=466788&amp;date=22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8</cp:revision>
  <dcterms:created xsi:type="dcterms:W3CDTF">2025-02-24T06:16:00Z</dcterms:created>
  <dcterms:modified xsi:type="dcterms:W3CDTF">2025-03-18T09:28:00Z</dcterms:modified>
</cp:coreProperties>
</file>